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C5" w:rsidRDefault="001D2EF0" w:rsidP="00B532C2">
      <w:pPr>
        <w:jc w:val="center"/>
      </w:pPr>
      <w:r w:rsidRPr="001D2EF0">
        <w:rPr>
          <w:noProof/>
          <w:lang w:eastAsia="cs-CZ"/>
        </w:rPr>
        <w:drawing>
          <wp:inline distT="0" distB="0" distL="0" distR="0">
            <wp:extent cx="1485900" cy="1424414"/>
            <wp:effectExtent l="0" t="0" r="0" b="4445"/>
            <wp:docPr id="1" name="Obrázek 1" descr="C:\Users\Zuzana\Karta\Obrazky\Logo - MEDOU\logo čtve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\Karta\Obrazky\Logo - MEDOU\logo čtvere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66" cy="142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F0" w:rsidRPr="001D2EF0" w:rsidRDefault="001D2EF0" w:rsidP="001D2EF0">
      <w:pPr>
        <w:jc w:val="center"/>
        <w:rPr>
          <w:rFonts w:ascii="Arial" w:hAnsi="Arial" w:cs="Arial"/>
          <w:b/>
          <w:sz w:val="40"/>
        </w:rPr>
      </w:pPr>
      <w:r w:rsidRPr="001D2EF0">
        <w:rPr>
          <w:rFonts w:ascii="Arial" w:hAnsi="Arial" w:cs="Arial"/>
          <w:b/>
          <w:sz w:val="40"/>
        </w:rPr>
        <w:t>Ceník úhrad</w:t>
      </w:r>
    </w:p>
    <w:p w:rsidR="001D2EF0" w:rsidRDefault="001D2EF0" w:rsidP="001D2EF0">
      <w:pPr>
        <w:jc w:val="center"/>
        <w:rPr>
          <w:rFonts w:ascii="Arial" w:hAnsi="Arial" w:cs="Arial"/>
          <w:b/>
          <w:sz w:val="40"/>
        </w:rPr>
      </w:pPr>
      <w:r w:rsidRPr="001D2EF0">
        <w:rPr>
          <w:rFonts w:ascii="Arial" w:hAnsi="Arial" w:cs="Arial"/>
          <w:b/>
          <w:sz w:val="40"/>
        </w:rPr>
        <w:t>Centrum denních služeb MEDOU</w:t>
      </w:r>
    </w:p>
    <w:p w:rsidR="00B532C2" w:rsidRPr="00B532C2" w:rsidRDefault="00B532C2" w:rsidP="00B532C2">
      <w:pPr>
        <w:rPr>
          <w:rFonts w:ascii="Arial" w:hAnsi="Arial" w:cs="Arial"/>
          <w:sz w:val="24"/>
        </w:rPr>
      </w:pPr>
      <w:r w:rsidRPr="00B532C2">
        <w:rPr>
          <w:rFonts w:ascii="Arial" w:hAnsi="Arial" w:cs="Arial"/>
          <w:sz w:val="24"/>
        </w:rPr>
        <w:t xml:space="preserve">Ceny sociální služby Centrum denních služeb Medou jsou stanoveny v souladu se zákonem č. 108/2006 Sb. </w:t>
      </w:r>
      <w:r>
        <w:rPr>
          <w:rFonts w:ascii="Arial" w:hAnsi="Arial" w:cs="Arial"/>
          <w:sz w:val="24"/>
        </w:rPr>
        <w:t>o</w:t>
      </w:r>
      <w:r w:rsidRPr="00B532C2">
        <w:rPr>
          <w:rFonts w:ascii="Arial" w:hAnsi="Arial" w:cs="Arial"/>
          <w:sz w:val="24"/>
        </w:rPr>
        <w:t xml:space="preserve"> sociálních službách a vyhláškou č. 505/2006 Sb.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1D2EF0" w:rsidRPr="001D2EF0" w:rsidTr="001D2EF0">
        <w:trPr>
          <w:trHeight w:val="850"/>
        </w:trPr>
        <w:tc>
          <w:tcPr>
            <w:tcW w:w="9062" w:type="dxa"/>
            <w:gridSpan w:val="2"/>
            <w:vAlign w:val="center"/>
          </w:tcPr>
          <w:p w:rsidR="001D2EF0" w:rsidRPr="001D2EF0" w:rsidRDefault="001D2EF0" w:rsidP="001D2E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D2EF0">
              <w:rPr>
                <w:rFonts w:ascii="Arial" w:hAnsi="Arial" w:cs="Arial"/>
                <w:b/>
                <w:sz w:val="32"/>
              </w:rPr>
              <w:t>Úhrady za služby</w:t>
            </w:r>
          </w:p>
        </w:tc>
      </w:tr>
      <w:tr w:rsidR="001D2EF0" w:rsidRPr="001D2EF0" w:rsidTr="001D2EF0">
        <w:trPr>
          <w:trHeight w:val="850"/>
        </w:trPr>
        <w:tc>
          <w:tcPr>
            <w:tcW w:w="6232" w:type="dxa"/>
            <w:vAlign w:val="center"/>
          </w:tcPr>
          <w:p w:rsidR="001D2EF0" w:rsidRPr="001D2EF0" w:rsidRDefault="001D2EF0" w:rsidP="000F5ADE">
            <w:pPr>
              <w:rPr>
                <w:rFonts w:ascii="Arial" w:hAnsi="Arial" w:cs="Arial"/>
                <w:sz w:val="28"/>
              </w:rPr>
            </w:pPr>
            <w:r w:rsidRPr="001D2EF0">
              <w:rPr>
                <w:rFonts w:ascii="Arial" w:hAnsi="Arial" w:cs="Arial"/>
                <w:sz w:val="28"/>
              </w:rPr>
              <w:t xml:space="preserve">Denní úhrada za poskytování služby </w:t>
            </w:r>
          </w:p>
        </w:tc>
        <w:tc>
          <w:tcPr>
            <w:tcW w:w="2830" w:type="dxa"/>
            <w:vAlign w:val="center"/>
          </w:tcPr>
          <w:p w:rsidR="001D2EF0" w:rsidRPr="001D2EF0" w:rsidRDefault="00873B57" w:rsidP="001D2E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</w:t>
            </w:r>
            <w:r w:rsidR="001D2EF0" w:rsidRPr="001D2EF0">
              <w:rPr>
                <w:rFonts w:ascii="Arial" w:hAnsi="Arial" w:cs="Arial"/>
                <w:sz w:val="28"/>
              </w:rPr>
              <w:t xml:space="preserve"> Kč / hod</w:t>
            </w:r>
          </w:p>
        </w:tc>
      </w:tr>
      <w:tr w:rsidR="00C02F11" w:rsidRPr="001D2EF0" w:rsidTr="00A319D7">
        <w:trPr>
          <w:trHeight w:val="850"/>
        </w:trPr>
        <w:tc>
          <w:tcPr>
            <w:tcW w:w="9062" w:type="dxa"/>
            <w:gridSpan w:val="2"/>
            <w:vAlign w:val="center"/>
          </w:tcPr>
          <w:p w:rsidR="00C02F11" w:rsidRDefault="00C02F11" w:rsidP="001D2E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32"/>
              </w:rPr>
              <w:t>Slevová pásma</w:t>
            </w:r>
          </w:p>
        </w:tc>
      </w:tr>
      <w:tr w:rsidR="00C02F11" w:rsidRPr="001D2EF0" w:rsidTr="001D2EF0">
        <w:trPr>
          <w:trHeight w:val="850"/>
        </w:trPr>
        <w:tc>
          <w:tcPr>
            <w:tcW w:w="6232" w:type="dxa"/>
            <w:vAlign w:val="center"/>
          </w:tcPr>
          <w:p w:rsidR="00C02F11" w:rsidRPr="001D2EF0" w:rsidRDefault="00C02F11" w:rsidP="000F5AD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 případě využívání služby více než 100 hodin měsíčně</w:t>
            </w:r>
          </w:p>
        </w:tc>
        <w:tc>
          <w:tcPr>
            <w:tcW w:w="2830" w:type="dxa"/>
            <w:vAlign w:val="center"/>
          </w:tcPr>
          <w:p w:rsidR="00C02F11" w:rsidRDefault="00C02F11" w:rsidP="001D2EF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 Kč / hod</w:t>
            </w:r>
          </w:p>
        </w:tc>
        <w:bookmarkStart w:id="0" w:name="_GoBack"/>
        <w:bookmarkEnd w:id="0"/>
      </w:tr>
      <w:tr w:rsidR="001D2EF0" w:rsidRPr="001D2EF0" w:rsidTr="001D2EF0">
        <w:trPr>
          <w:trHeight w:val="850"/>
        </w:trPr>
        <w:tc>
          <w:tcPr>
            <w:tcW w:w="9062" w:type="dxa"/>
            <w:gridSpan w:val="2"/>
            <w:vAlign w:val="center"/>
          </w:tcPr>
          <w:p w:rsidR="001D2EF0" w:rsidRPr="001D2EF0" w:rsidRDefault="001D2EF0" w:rsidP="001D2E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D2EF0">
              <w:rPr>
                <w:rFonts w:ascii="Arial" w:hAnsi="Arial" w:cs="Arial"/>
                <w:b/>
                <w:sz w:val="32"/>
              </w:rPr>
              <w:t>Úhrada za stravování</w:t>
            </w:r>
          </w:p>
        </w:tc>
      </w:tr>
      <w:tr w:rsidR="001D2EF0" w:rsidRPr="001D2EF0" w:rsidTr="00C80ABE">
        <w:trPr>
          <w:trHeight w:val="850"/>
        </w:trPr>
        <w:tc>
          <w:tcPr>
            <w:tcW w:w="6232" w:type="dxa"/>
            <w:vAlign w:val="bottom"/>
          </w:tcPr>
          <w:p w:rsidR="001D2EF0" w:rsidRDefault="001D2EF0" w:rsidP="00C80ABE">
            <w:pPr>
              <w:rPr>
                <w:rFonts w:ascii="Arial" w:hAnsi="Arial" w:cs="Arial"/>
                <w:sz w:val="28"/>
              </w:rPr>
            </w:pPr>
            <w:r w:rsidRPr="001D2EF0">
              <w:rPr>
                <w:rFonts w:ascii="Arial" w:hAnsi="Arial" w:cs="Arial"/>
                <w:sz w:val="28"/>
              </w:rPr>
              <w:t>Cena za oběd (polévka + hlavní jídlo)</w:t>
            </w:r>
          </w:p>
          <w:p w:rsidR="00873B57" w:rsidRPr="001D2EF0" w:rsidRDefault="00873B57" w:rsidP="00C80A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0" w:type="dxa"/>
            <w:vAlign w:val="center"/>
          </w:tcPr>
          <w:p w:rsidR="001D2EF0" w:rsidRPr="001D2EF0" w:rsidRDefault="001D2EF0" w:rsidP="00C02F11">
            <w:pPr>
              <w:jc w:val="center"/>
              <w:rPr>
                <w:rFonts w:ascii="Arial" w:hAnsi="Arial" w:cs="Arial"/>
                <w:sz w:val="28"/>
              </w:rPr>
            </w:pPr>
            <w:r w:rsidRPr="001D2EF0">
              <w:rPr>
                <w:rFonts w:ascii="Arial" w:hAnsi="Arial" w:cs="Arial"/>
                <w:sz w:val="28"/>
              </w:rPr>
              <w:t>6</w:t>
            </w:r>
            <w:r w:rsidR="00C02F11">
              <w:rPr>
                <w:rFonts w:ascii="Arial" w:hAnsi="Arial" w:cs="Arial"/>
                <w:sz w:val="28"/>
              </w:rPr>
              <w:t>2</w:t>
            </w:r>
            <w:r w:rsidRPr="001D2EF0">
              <w:rPr>
                <w:rFonts w:ascii="Arial" w:hAnsi="Arial" w:cs="Arial"/>
                <w:sz w:val="28"/>
              </w:rPr>
              <w:t xml:space="preserve"> Kč</w:t>
            </w:r>
          </w:p>
        </w:tc>
      </w:tr>
      <w:tr w:rsidR="00C02F11" w:rsidRPr="001D2EF0" w:rsidTr="004936BE">
        <w:trPr>
          <w:trHeight w:val="850"/>
        </w:trPr>
        <w:tc>
          <w:tcPr>
            <w:tcW w:w="9062" w:type="dxa"/>
            <w:gridSpan w:val="2"/>
            <w:vAlign w:val="center"/>
          </w:tcPr>
          <w:p w:rsidR="00C02F11" w:rsidRPr="001D2EF0" w:rsidRDefault="00C02F11" w:rsidP="00873B5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32"/>
              </w:rPr>
              <w:t>Fakultativní služby</w:t>
            </w:r>
          </w:p>
        </w:tc>
      </w:tr>
      <w:tr w:rsidR="00873B57" w:rsidRPr="001D2EF0" w:rsidTr="001D2EF0">
        <w:trPr>
          <w:trHeight w:val="850"/>
        </w:trPr>
        <w:tc>
          <w:tcPr>
            <w:tcW w:w="6232" w:type="dxa"/>
            <w:vAlign w:val="center"/>
          </w:tcPr>
          <w:p w:rsidR="00873B57" w:rsidRPr="00873B57" w:rsidRDefault="00C02F11" w:rsidP="00873B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Svoz klientů v rámci města</w:t>
            </w:r>
          </w:p>
        </w:tc>
        <w:tc>
          <w:tcPr>
            <w:tcW w:w="2830" w:type="dxa"/>
            <w:vAlign w:val="center"/>
          </w:tcPr>
          <w:p w:rsidR="00873B57" w:rsidRDefault="00C02F11" w:rsidP="00873B5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 Kč</w:t>
            </w:r>
          </w:p>
        </w:tc>
      </w:tr>
      <w:tr w:rsidR="00C02F11" w:rsidRPr="001D2EF0" w:rsidTr="001D2EF0">
        <w:trPr>
          <w:trHeight w:val="850"/>
        </w:trPr>
        <w:tc>
          <w:tcPr>
            <w:tcW w:w="6232" w:type="dxa"/>
            <w:vAlign w:val="center"/>
          </w:tcPr>
          <w:p w:rsidR="00C02F11" w:rsidRDefault="00C02F11" w:rsidP="00873B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Svoz klientů z okolních obcí</w:t>
            </w:r>
          </w:p>
        </w:tc>
        <w:tc>
          <w:tcPr>
            <w:tcW w:w="2830" w:type="dxa"/>
            <w:vAlign w:val="center"/>
          </w:tcPr>
          <w:p w:rsidR="00C02F11" w:rsidRDefault="00C02F11" w:rsidP="00873B5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 Kč</w:t>
            </w:r>
          </w:p>
        </w:tc>
      </w:tr>
      <w:tr w:rsidR="00C02F11" w:rsidRPr="001D2EF0" w:rsidTr="001D2EF0">
        <w:trPr>
          <w:trHeight w:val="850"/>
        </w:trPr>
        <w:tc>
          <w:tcPr>
            <w:tcW w:w="6232" w:type="dxa"/>
            <w:vAlign w:val="center"/>
          </w:tcPr>
          <w:p w:rsidR="00C02F11" w:rsidRDefault="00C02F11" w:rsidP="00873B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Masáže – ½ hodiny</w:t>
            </w:r>
          </w:p>
          <w:p w:rsidR="00C02F11" w:rsidRDefault="00C02F11" w:rsidP="00873B5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(klienti CDS Medou 1xměsíčně zdarma)</w:t>
            </w:r>
          </w:p>
        </w:tc>
        <w:tc>
          <w:tcPr>
            <w:tcW w:w="2830" w:type="dxa"/>
            <w:vAlign w:val="center"/>
          </w:tcPr>
          <w:p w:rsidR="00C02F11" w:rsidRDefault="00C02F11" w:rsidP="00873B5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 Kč</w:t>
            </w:r>
          </w:p>
        </w:tc>
      </w:tr>
    </w:tbl>
    <w:p w:rsidR="001D2EF0" w:rsidRPr="001D2EF0" w:rsidRDefault="001D2EF0" w:rsidP="001D2EF0"/>
    <w:sectPr w:rsidR="001D2EF0" w:rsidRPr="001D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C5"/>
    <w:rsid w:val="000512C5"/>
    <w:rsid w:val="000C2011"/>
    <w:rsid w:val="000F5ADE"/>
    <w:rsid w:val="001D2EF0"/>
    <w:rsid w:val="002E24A9"/>
    <w:rsid w:val="003979EB"/>
    <w:rsid w:val="00873B57"/>
    <w:rsid w:val="00B532C2"/>
    <w:rsid w:val="00C02F11"/>
    <w:rsid w:val="00C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FD2C"/>
  <w15:chartTrackingRefBased/>
  <w15:docId w15:val="{19BD1E59-63CE-4B1C-A7B0-921D246D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24A9"/>
  </w:style>
  <w:style w:type="character" w:styleId="Siln">
    <w:name w:val="Strong"/>
    <w:basedOn w:val="Standardnpsmoodstavce"/>
    <w:uiPriority w:val="22"/>
    <w:qFormat/>
    <w:rsid w:val="002E24A9"/>
    <w:rPr>
      <w:b/>
      <w:bCs/>
    </w:rPr>
  </w:style>
  <w:style w:type="table" w:styleId="Mkatabulky">
    <w:name w:val="Table Grid"/>
    <w:basedOn w:val="Normlntabulka"/>
    <w:uiPriority w:val="39"/>
    <w:rsid w:val="001D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Zaloudkova</dc:creator>
  <cp:keywords/>
  <dc:description/>
  <cp:lastModifiedBy>Zuzana Zaloudkova</cp:lastModifiedBy>
  <cp:revision>3</cp:revision>
  <dcterms:created xsi:type="dcterms:W3CDTF">2017-01-06T12:02:00Z</dcterms:created>
  <dcterms:modified xsi:type="dcterms:W3CDTF">2017-01-06T12:02:00Z</dcterms:modified>
</cp:coreProperties>
</file>